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D1B" w:rsidRPr="00D1588D" w:rsidRDefault="00043D1B" w:rsidP="004F2EB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1588D">
        <w:rPr>
          <w:rFonts w:ascii="Times New Roman" w:hAnsi="Times New Roman"/>
          <w:b/>
          <w:bCs/>
          <w:sz w:val="24"/>
          <w:szCs w:val="24"/>
        </w:rPr>
        <w:t xml:space="preserve">ПАМЯТКА </w:t>
      </w:r>
      <w:r w:rsidRPr="00D1588D">
        <w:rPr>
          <w:rFonts w:ascii="Times New Roman" w:hAnsi="Times New Roman"/>
          <w:sz w:val="24"/>
          <w:szCs w:val="24"/>
        </w:rPr>
        <w:br/>
      </w:r>
      <w:r w:rsidRPr="00D1588D">
        <w:rPr>
          <w:rFonts w:ascii="Times New Roman" w:hAnsi="Times New Roman"/>
          <w:b/>
          <w:bCs/>
          <w:sz w:val="24"/>
          <w:szCs w:val="24"/>
        </w:rPr>
        <w:t>для родителей по профилактике экстремизма</w:t>
      </w:r>
      <w:r w:rsidRPr="00D1588D">
        <w:rPr>
          <w:rFonts w:ascii="Times New Roman" w:hAnsi="Times New Roman"/>
          <w:sz w:val="24"/>
          <w:szCs w:val="24"/>
        </w:rPr>
        <w:t xml:space="preserve"> </w:t>
      </w:r>
    </w:p>
    <w:p w:rsidR="004F2EB5" w:rsidRPr="00D1588D" w:rsidRDefault="004F2EB5" w:rsidP="004F2E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D1B" w:rsidRPr="00D1588D" w:rsidRDefault="00043D1B" w:rsidP="004F2E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1588D">
        <w:rPr>
          <w:rFonts w:ascii="Times New Roman" w:hAnsi="Times New Roman"/>
          <w:b/>
          <w:sz w:val="24"/>
          <w:szCs w:val="24"/>
          <w:lang w:eastAsia="ru-RU"/>
        </w:rPr>
        <w:t xml:space="preserve">Уважаемые родители! </w:t>
      </w:r>
    </w:p>
    <w:p w:rsidR="00043D1B" w:rsidRPr="00D1588D" w:rsidRDefault="00043D1B" w:rsidP="004056B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D1B" w:rsidRPr="00D1588D" w:rsidRDefault="00043D1B" w:rsidP="0074192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1588D">
        <w:rPr>
          <w:rFonts w:ascii="Times New Roman" w:hAnsi="Times New Roman"/>
          <w:sz w:val="24"/>
          <w:szCs w:val="24"/>
        </w:rPr>
        <w:t xml:space="preserve">В настоящее время в мире все чаще говорят о проблеме экстремизма. И для этого есть все основания. </w:t>
      </w:r>
      <w:r w:rsidRPr="00D1588D">
        <w:rPr>
          <w:rFonts w:ascii="Times New Roman" w:hAnsi="Times New Roman"/>
          <w:sz w:val="24"/>
          <w:szCs w:val="24"/>
          <w:lang w:eastAsia="ru-RU"/>
        </w:rPr>
        <w:t xml:space="preserve">Основной группой риска для пропаганды экстремистов является подростковая молодежь. </w:t>
      </w:r>
    </w:p>
    <w:p w:rsidR="00043D1B" w:rsidRPr="00D1588D" w:rsidRDefault="00043D1B" w:rsidP="00DE03C5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D1588D">
        <w:rPr>
          <w:rFonts w:ascii="Times New Roman" w:hAnsi="Times New Roman"/>
          <w:b/>
          <w:sz w:val="24"/>
          <w:szCs w:val="24"/>
          <w:lang w:eastAsia="ru-RU"/>
        </w:rPr>
        <w:t xml:space="preserve">Обращаем внимание на необходимость принятия дополнительных мер по обеспечению безопасности </w:t>
      </w:r>
      <w:r w:rsidR="00D1588D">
        <w:rPr>
          <w:rFonts w:ascii="Times New Roman" w:hAnsi="Times New Roman"/>
          <w:b/>
          <w:sz w:val="24"/>
          <w:szCs w:val="24"/>
          <w:lang w:val="en-US" w:eastAsia="ru-RU"/>
        </w:rPr>
        <w:t>d</w:t>
      </w:r>
      <w:proofErr w:type="spellStart"/>
      <w:r w:rsidRPr="00D1588D">
        <w:rPr>
          <w:rFonts w:ascii="Times New Roman" w:hAnsi="Times New Roman"/>
          <w:b/>
          <w:sz w:val="24"/>
          <w:szCs w:val="24"/>
          <w:lang w:eastAsia="ru-RU"/>
        </w:rPr>
        <w:t>аших</w:t>
      </w:r>
      <w:proofErr w:type="spellEnd"/>
      <w:r w:rsidRPr="00D1588D">
        <w:rPr>
          <w:rFonts w:ascii="Times New Roman" w:hAnsi="Times New Roman"/>
          <w:b/>
          <w:sz w:val="24"/>
          <w:szCs w:val="24"/>
          <w:lang w:eastAsia="ru-RU"/>
        </w:rPr>
        <w:t xml:space="preserve"> детей.</w:t>
      </w:r>
      <w:r w:rsidRPr="00D1588D">
        <w:rPr>
          <w:rFonts w:ascii="Times New Roman" w:hAnsi="Times New Roman"/>
          <w:b/>
          <w:sz w:val="24"/>
          <w:szCs w:val="24"/>
        </w:rPr>
        <w:t xml:space="preserve"> Предостерегите их от негативного влияния экстремистских идей!</w:t>
      </w:r>
    </w:p>
    <w:p w:rsidR="00043D1B" w:rsidRPr="00D1588D" w:rsidRDefault="00043D1B" w:rsidP="00D258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043D1B" w:rsidRPr="00D1588D" w:rsidRDefault="00043D1B" w:rsidP="00D258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D1588D">
        <w:rPr>
          <w:rFonts w:ascii="Times New Roman" w:hAnsi="Times New Roman"/>
          <w:b/>
          <w:sz w:val="24"/>
          <w:szCs w:val="24"/>
        </w:rPr>
        <w:t>Что такое экстремизм?</w:t>
      </w:r>
    </w:p>
    <w:p w:rsidR="00043D1B" w:rsidRPr="00D1588D" w:rsidRDefault="00043D1B" w:rsidP="00D2584A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D1B" w:rsidRPr="00D1588D" w:rsidRDefault="00043D1B" w:rsidP="00612BE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88D">
        <w:rPr>
          <w:rFonts w:ascii="Times New Roman" w:hAnsi="Times New Roman"/>
          <w:b/>
          <w:sz w:val="24"/>
          <w:szCs w:val="24"/>
        </w:rPr>
        <w:t>Экстремизм</w:t>
      </w:r>
      <w:r w:rsidRPr="00D1588D">
        <w:rPr>
          <w:rFonts w:ascii="Times New Roman" w:hAnsi="Times New Roman"/>
          <w:sz w:val="24"/>
          <w:szCs w:val="24"/>
        </w:rPr>
        <w:t xml:space="preserve"> – это приверженность к крайним взглядам и действиям, радикально отрицающим существующие в обществе нормы и правила.</w:t>
      </w:r>
      <w:r w:rsidRPr="00D1588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3D1B" w:rsidRPr="00D1588D" w:rsidRDefault="00043D1B" w:rsidP="00612BE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1588D">
        <w:rPr>
          <w:rFonts w:ascii="Times New Roman" w:hAnsi="Times New Roman"/>
          <w:sz w:val="24"/>
          <w:szCs w:val="24"/>
        </w:rPr>
        <w:t>Под экстремизм могут попадать действия отчаявшихся или неуравновешенных людей, а также партий, оппозиционных политических лидеров, преследующих четкие цели и использующих их в качестве тактики борьбы.</w:t>
      </w:r>
    </w:p>
    <w:p w:rsidR="00043D1B" w:rsidRPr="00D1588D" w:rsidRDefault="00043D1B" w:rsidP="00612BE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88D">
        <w:rPr>
          <w:rFonts w:ascii="Times New Roman" w:hAnsi="Times New Roman"/>
          <w:sz w:val="24"/>
          <w:szCs w:val="24"/>
        </w:rPr>
        <w:t>Экстремизм – крайне опасное явление в жизни любого общества. Оно создает угрозу основам конституционного строя, ведет к попиранию конституционных прав и свобод человека и гражданина, подрывает общественную безопасность и государственную целостность Российской Федерации.</w:t>
      </w:r>
    </w:p>
    <w:p w:rsidR="00043D1B" w:rsidRPr="00D1588D" w:rsidRDefault="00043D1B" w:rsidP="007661D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88D">
        <w:rPr>
          <w:rFonts w:ascii="Times New Roman" w:hAnsi="Times New Roman"/>
          <w:sz w:val="24"/>
          <w:szCs w:val="24"/>
          <w:lang w:eastAsia="ru-RU"/>
        </w:rPr>
        <w:t xml:space="preserve">Полное содержание экстремисткой деятельности (экстремизма) раскрыто в </w:t>
      </w:r>
      <w:r w:rsidRPr="00D1588D">
        <w:rPr>
          <w:rFonts w:ascii="Times New Roman" w:hAnsi="Times New Roman"/>
          <w:sz w:val="24"/>
          <w:szCs w:val="24"/>
        </w:rPr>
        <w:t xml:space="preserve">Федеральном законе от 25 июля </w:t>
      </w:r>
      <w:smartTag w:uri="urn:schemas-microsoft-com:office:smarttags" w:element="metricconverter">
        <w:smartTagPr>
          <w:attr w:name="ProductID" w:val="2002 г"/>
        </w:smartTagPr>
        <w:r w:rsidRPr="00D1588D">
          <w:rPr>
            <w:rFonts w:ascii="Times New Roman" w:hAnsi="Times New Roman"/>
            <w:sz w:val="24"/>
            <w:szCs w:val="24"/>
          </w:rPr>
          <w:t>2002 г</w:t>
        </w:r>
      </w:smartTag>
      <w:r w:rsidRPr="00D1588D">
        <w:rPr>
          <w:rFonts w:ascii="Times New Roman" w:hAnsi="Times New Roman"/>
          <w:sz w:val="24"/>
          <w:szCs w:val="24"/>
        </w:rPr>
        <w:t xml:space="preserve">. N 114-ФЗ «О противодействии экстремистской деятельности». </w:t>
      </w:r>
    </w:p>
    <w:p w:rsidR="00043D1B" w:rsidRPr="00D1588D" w:rsidRDefault="00043D1B" w:rsidP="00AE75D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88D">
        <w:rPr>
          <w:rFonts w:ascii="Times New Roman" w:hAnsi="Times New Roman"/>
          <w:sz w:val="24"/>
          <w:szCs w:val="24"/>
          <w:lang w:eastAsia="ru-RU"/>
        </w:rPr>
        <w:t>Согласно ст. 15</w:t>
      </w:r>
      <w:r w:rsidRPr="00D1588D">
        <w:rPr>
          <w:rFonts w:ascii="Times New Roman" w:hAnsi="Times New Roman"/>
          <w:sz w:val="24"/>
          <w:szCs w:val="24"/>
        </w:rPr>
        <w:t xml:space="preserve"> Федерального закона от 25 июля </w:t>
      </w:r>
      <w:smartTag w:uri="urn:schemas-microsoft-com:office:smarttags" w:element="metricconverter">
        <w:smartTagPr>
          <w:attr w:name="ProductID" w:val="2002 г"/>
        </w:smartTagPr>
        <w:r w:rsidRPr="00D1588D">
          <w:rPr>
            <w:rFonts w:ascii="Times New Roman" w:hAnsi="Times New Roman"/>
            <w:sz w:val="24"/>
            <w:szCs w:val="24"/>
          </w:rPr>
          <w:t>2002 г</w:t>
        </w:r>
      </w:smartTag>
      <w:r w:rsidRPr="00D1588D">
        <w:rPr>
          <w:rFonts w:ascii="Times New Roman" w:hAnsi="Times New Roman"/>
          <w:sz w:val="24"/>
          <w:szCs w:val="24"/>
        </w:rPr>
        <w:t>. N 114-ФЗ «О противодействии экстремистской деятельности»</w:t>
      </w:r>
      <w:r w:rsidRPr="00D1588D">
        <w:rPr>
          <w:rFonts w:ascii="Times New Roman" w:hAnsi="Times New Roman"/>
          <w:sz w:val="24"/>
          <w:szCs w:val="24"/>
          <w:lang w:eastAsia="ru-RU"/>
        </w:rPr>
        <w:t xml:space="preserve"> лицу, участвовавшему в осуществлении экстремистской деятельности, по решению суда может быть ограничен доступ к государственной и муниципальной службе, военной службе по контракту и службе в правоохранительных органах, а также к работе в образовательных организациях и занятию частной детективной и охранной деятельностью.</w:t>
      </w:r>
    </w:p>
    <w:p w:rsidR="00043D1B" w:rsidRPr="00D1588D" w:rsidRDefault="00043D1B" w:rsidP="00AE75D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88D">
        <w:rPr>
          <w:rFonts w:ascii="Times New Roman" w:hAnsi="Times New Roman"/>
          <w:sz w:val="24"/>
          <w:szCs w:val="24"/>
          <w:lang w:eastAsia="ru-RU"/>
        </w:rPr>
        <w:t xml:space="preserve">За осуществление экстремистской деятельности граждане Российской Федерации, иностранные граждане и лица без гражданства </w:t>
      </w:r>
      <w:r w:rsidRPr="009D47A6">
        <w:rPr>
          <w:rFonts w:ascii="Times New Roman" w:hAnsi="Times New Roman"/>
          <w:sz w:val="24"/>
          <w:szCs w:val="24"/>
          <w:lang w:eastAsia="ru-RU"/>
        </w:rPr>
        <w:t xml:space="preserve">несут </w:t>
      </w:r>
      <w:hyperlink r:id="rId7" w:anchor="block_203" w:history="1">
        <w:r w:rsidRPr="009D47A6">
          <w:rPr>
            <w:rStyle w:val="a6"/>
            <w:rFonts w:ascii="Times New Roman" w:hAnsi="Times New Roman"/>
          </w:rPr>
          <w:t>административную</w:t>
        </w:r>
      </w:hyperlink>
      <w:r w:rsidRPr="009D47A6">
        <w:rPr>
          <w:rFonts w:ascii="Times New Roman" w:hAnsi="Times New Roman"/>
        </w:rPr>
        <w:t xml:space="preserve">, </w:t>
      </w:r>
      <w:hyperlink r:id="rId8" w:anchor="block_280" w:history="1">
        <w:r w:rsidRPr="009D47A6">
          <w:rPr>
            <w:rStyle w:val="a6"/>
            <w:rFonts w:ascii="Times New Roman" w:hAnsi="Times New Roman"/>
          </w:rPr>
          <w:t>уголовную</w:t>
        </w:r>
      </w:hyperlink>
      <w:r w:rsidRPr="00D1588D">
        <w:rPr>
          <w:rFonts w:ascii="Times New Roman" w:hAnsi="Times New Roman"/>
          <w:sz w:val="24"/>
          <w:szCs w:val="24"/>
          <w:lang w:eastAsia="ru-RU"/>
        </w:rPr>
        <w:t xml:space="preserve"> и гражданско-правовую ответственность.</w:t>
      </w:r>
    </w:p>
    <w:p w:rsidR="00043D1B" w:rsidRPr="00D1588D" w:rsidRDefault="00043D1B" w:rsidP="00AE75D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D1B" w:rsidRPr="00D1588D" w:rsidRDefault="00043D1B" w:rsidP="004F2EB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1588D">
        <w:rPr>
          <w:rFonts w:ascii="Times New Roman" w:hAnsi="Times New Roman"/>
          <w:b/>
          <w:bCs/>
          <w:sz w:val="24"/>
          <w:szCs w:val="24"/>
        </w:rPr>
        <w:t>Административная ответственность за проявления экстремизма</w:t>
      </w:r>
      <w:bookmarkStart w:id="0" w:name="981"/>
      <w:bookmarkEnd w:id="0"/>
    </w:p>
    <w:p w:rsidR="004F2EB5" w:rsidRPr="00D1588D" w:rsidRDefault="004F2EB5" w:rsidP="004F2EB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43D1B" w:rsidRPr="00D1588D" w:rsidRDefault="00043D1B" w:rsidP="004F2EB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1588D">
        <w:rPr>
          <w:rFonts w:ascii="Times New Roman" w:hAnsi="Times New Roman"/>
          <w:sz w:val="24"/>
          <w:szCs w:val="24"/>
        </w:rPr>
        <w:t>Административной ответственности подлежит лицо, достигшее к моменту совершения административного правонарушения возраста</w:t>
      </w:r>
      <w:bookmarkStart w:id="1" w:name="_GoBack"/>
      <w:bookmarkEnd w:id="1"/>
      <w:r w:rsidRPr="00D1588D">
        <w:rPr>
          <w:rFonts w:ascii="Times New Roman" w:hAnsi="Times New Roman"/>
          <w:sz w:val="24"/>
          <w:szCs w:val="24"/>
        </w:rPr>
        <w:t xml:space="preserve"> шестнадцати лет.</w:t>
      </w:r>
    </w:p>
    <w:p w:rsidR="00043D1B" w:rsidRPr="00D1588D" w:rsidRDefault="00043D1B" w:rsidP="00693C5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D1588D">
        <w:rPr>
          <w:rFonts w:ascii="Times New Roman" w:hAnsi="Times New Roman"/>
          <w:b/>
          <w:bCs/>
          <w:sz w:val="24"/>
          <w:szCs w:val="24"/>
        </w:rPr>
        <w:t xml:space="preserve">ст. 20.1 КоАП РФ </w:t>
      </w:r>
      <w:r w:rsidRPr="00D1588D">
        <w:rPr>
          <w:rFonts w:ascii="Times New Roman" w:hAnsi="Times New Roman"/>
          <w:bCs/>
          <w:sz w:val="24"/>
          <w:szCs w:val="24"/>
        </w:rPr>
        <w:t xml:space="preserve">– </w:t>
      </w:r>
      <w:r w:rsidRPr="00D1588D">
        <w:rPr>
          <w:rFonts w:ascii="Times New Roman" w:hAnsi="Times New Roman"/>
          <w:b/>
          <w:bCs/>
          <w:sz w:val="24"/>
          <w:szCs w:val="24"/>
        </w:rPr>
        <w:t>мел</w:t>
      </w:r>
      <w:r w:rsidRPr="00D1588D">
        <w:rPr>
          <w:rFonts w:ascii="Times New Roman" w:hAnsi="Times New Roman"/>
          <w:b/>
          <w:sz w:val="24"/>
          <w:szCs w:val="24"/>
        </w:rPr>
        <w:t>кое хулиганство</w:t>
      </w:r>
      <w:r w:rsidRPr="00D1588D">
        <w:rPr>
          <w:rFonts w:ascii="Times New Roman" w:hAnsi="Times New Roman"/>
          <w:sz w:val="24"/>
          <w:szCs w:val="24"/>
        </w:rPr>
        <w:t xml:space="preserve">, это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Данное правонарушение </w:t>
      </w:r>
      <w:r w:rsidRPr="00D1588D">
        <w:rPr>
          <w:rFonts w:ascii="Times New Roman" w:hAnsi="Times New Roman"/>
          <w:b/>
          <w:sz w:val="24"/>
          <w:szCs w:val="24"/>
        </w:rPr>
        <w:t xml:space="preserve">влечет наложение административного штрафа в размере от 500 до 1000 рублей (штраф может быть увеличен до 2500 рублей, если хулиганство сопровождалось неповиновением законному требованию представителя власти); административный арест на срок до пятнадцати суток. </w:t>
      </w:r>
    </w:p>
    <w:p w:rsidR="00043D1B" w:rsidRPr="00D1588D" w:rsidRDefault="00043D1B" w:rsidP="00693C50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043D1B" w:rsidRPr="00D1588D" w:rsidRDefault="00043D1B" w:rsidP="00693C50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1588D">
        <w:rPr>
          <w:rFonts w:ascii="Times New Roman" w:hAnsi="Times New Roman"/>
          <w:b/>
          <w:sz w:val="24"/>
          <w:szCs w:val="24"/>
        </w:rPr>
        <w:t xml:space="preserve">ст. </w:t>
      </w:r>
      <w:r w:rsidRPr="00D1588D">
        <w:rPr>
          <w:rFonts w:ascii="Times New Roman" w:hAnsi="Times New Roman"/>
          <w:b/>
          <w:bCs/>
          <w:sz w:val="24"/>
          <w:szCs w:val="24"/>
        </w:rPr>
        <w:t>20.3 КоАП РФ</w:t>
      </w:r>
      <w:r w:rsidRPr="00D1588D">
        <w:rPr>
          <w:rFonts w:ascii="Times New Roman" w:hAnsi="Times New Roman"/>
          <w:b/>
          <w:i/>
          <w:iCs/>
          <w:sz w:val="24"/>
          <w:szCs w:val="24"/>
        </w:rPr>
        <w:t xml:space="preserve"> – </w:t>
      </w:r>
      <w:r w:rsidRPr="00D1588D">
        <w:rPr>
          <w:rFonts w:ascii="Times New Roman" w:hAnsi="Times New Roman"/>
          <w:b/>
          <w:bCs/>
          <w:sz w:val="24"/>
          <w:szCs w:val="24"/>
        </w:rPr>
        <w:t>пропаганда и публичное демонстрирование нацистской атрибутики или символики</w:t>
      </w:r>
      <w:r w:rsidRPr="00D1588D">
        <w:rPr>
          <w:rFonts w:ascii="Times New Roman" w:hAnsi="Times New Roman"/>
          <w:sz w:val="24"/>
          <w:szCs w:val="24"/>
        </w:rPr>
        <w:t xml:space="preserve">. Предусмотренная нацистская атрибутика и символика могут включать в себя знамена, значки, атрибуты униформы, иные отличительные знаки, приветствия и приветственные жесты. Этот запрет связан с тем, что он оскорбляет память о жертвах Великой Отечественной войны. </w:t>
      </w:r>
    </w:p>
    <w:p w:rsidR="00043D1B" w:rsidRPr="00D1588D" w:rsidRDefault="00043D1B" w:rsidP="00693C5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D1588D">
        <w:rPr>
          <w:rFonts w:ascii="Times New Roman" w:hAnsi="Times New Roman"/>
          <w:sz w:val="24"/>
          <w:szCs w:val="24"/>
        </w:rPr>
        <w:t xml:space="preserve">За такое нарушение предусмотрены: </w:t>
      </w:r>
      <w:r w:rsidRPr="00D1588D">
        <w:rPr>
          <w:rFonts w:ascii="Times New Roman" w:hAnsi="Times New Roman"/>
          <w:b/>
          <w:sz w:val="24"/>
          <w:szCs w:val="24"/>
        </w:rPr>
        <w:t>штраф в размере от 500 до 1000 рублей с конфискацией атрибутики или символики; арест на срок до пятнадцати суток с конфискацией атрибутики или символики.</w:t>
      </w:r>
    </w:p>
    <w:p w:rsidR="00043D1B" w:rsidRPr="00D1588D" w:rsidRDefault="00043D1B" w:rsidP="008F347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D1588D">
        <w:rPr>
          <w:rFonts w:ascii="Times New Roman" w:hAnsi="Times New Roman"/>
          <w:sz w:val="24"/>
          <w:szCs w:val="24"/>
        </w:rPr>
        <w:t xml:space="preserve">Изготовление, сбыт нацистской атрибутики или символики влекут за собой </w:t>
      </w:r>
      <w:r w:rsidRPr="00D1588D">
        <w:rPr>
          <w:rFonts w:ascii="Times New Roman" w:hAnsi="Times New Roman"/>
          <w:b/>
          <w:sz w:val="24"/>
          <w:szCs w:val="24"/>
        </w:rPr>
        <w:t xml:space="preserve">ответственность в виде штрафа на граждан в размере от 1000 до 2500 рублей с конфискацией предмета административного правонарушения. </w:t>
      </w:r>
    </w:p>
    <w:p w:rsidR="00043D1B" w:rsidRPr="00D1588D" w:rsidRDefault="00043D1B" w:rsidP="008F3470">
      <w:pPr>
        <w:spacing w:after="0" w:line="240" w:lineRule="auto"/>
        <w:ind w:right="-1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:rsidR="00043D1B" w:rsidRPr="00D1588D" w:rsidRDefault="00043D1B" w:rsidP="001D5C4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1588D">
        <w:rPr>
          <w:rFonts w:ascii="Times New Roman" w:hAnsi="Times New Roman"/>
          <w:b/>
          <w:bCs/>
          <w:sz w:val="24"/>
          <w:szCs w:val="24"/>
        </w:rPr>
        <w:t>ст. 20.29 КоАП РФ -</w:t>
      </w:r>
      <w:r w:rsidRPr="00D1588D">
        <w:rPr>
          <w:rFonts w:ascii="Times New Roman" w:hAnsi="Times New Roman"/>
          <w:sz w:val="24"/>
          <w:szCs w:val="24"/>
        </w:rPr>
        <w:t xml:space="preserve"> </w:t>
      </w:r>
      <w:r w:rsidRPr="00D1588D">
        <w:rPr>
          <w:rFonts w:ascii="Times New Roman" w:hAnsi="Times New Roman"/>
          <w:b/>
          <w:sz w:val="24"/>
          <w:szCs w:val="24"/>
        </w:rPr>
        <w:t>массовое распространение экстремистских материалов</w:t>
      </w:r>
      <w:r w:rsidRPr="00D1588D">
        <w:rPr>
          <w:rFonts w:ascii="Times New Roman" w:hAnsi="Times New Roman"/>
          <w:sz w:val="24"/>
          <w:szCs w:val="24"/>
        </w:rPr>
        <w:t>, а равно их производство, либо хранение в целях массового распространения, включенных в опубликованный федеральный список экстремистских материалов</w:t>
      </w:r>
      <w:r w:rsidRPr="00D1588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D1588D">
        <w:rPr>
          <w:rFonts w:ascii="Times New Roman" w:hAnsi="Times New Roman"/>
          <w:sz w:val="24"/>
          <w:szCs w:val="24"/>
        </w:rPr>
        <w:t xml:space="preserve">Экстремистские материалы – это документы, либо информация на иных носителях, которые призывают к осуществлению экстремистской деятельности.  </w:t>
      </w:r>
    </w:p>
    <w:p w:rsidR="000F0471" w:rsidRPr="00D1588D" w:rsidRDefault="00043D1B" w:rsidP="000F047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588D">
        <w:rPr>
          <w:rFonts w:ascii="Times New Roman" w:hAnsi="Times New Roman"/>
          <w:sz w:val="24"/>
          <w:szCs w:val="24"/>
        </w:rPr>
        <w:t xml:space="preserve">Данное правонарушение влечет за собой </w:t>
      </w:r>
      <w:r w:rsidRPr="00D1588D">
        <w:rPr>
          <w:rFonts w:ascii="Times New Roman" w:hAnsi="Times New Roman"/>
          <w:b/>
          <w:sz w:val="24"/>
          <w:szCs w:val="24"/>
        </w:rPr>
        <w:t>наложение штрафа на граждан в размере от 1000 до 3000 рублей с конфискацией указанных материалов, арест на срок до пятнадцати суток с конфискацией указанных материалов.</w:t>
      </w:r>
    </w:p>
    <w:p w:rsidR="000F0471" w:rsidRPr="00D1588D" w:rsidRDefault="000F0471" w:rsidP="000F047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3D1B" w:rsidRPr="00D1588D" w:rsidRDefault="00043D1B" w:rsidP="000F047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1588D">
        <w:rPr>
          <w:rFonts w:ascii="Times New Roman" w:hAnsi="Times New Roman"/>
          <w:b/>
          <w:bCs/>
          <w:sz w:val="24"/>
          <w:szCs w:val="24"/>
        </w:rPr>
        <w:t>Уголовная ответственность за экстремистские преступления</w:t>
      </w:r>
    </w:p>
    <w:p w:rsidR="00043D1B" w:rsidRPr="00D1588D" w:rsidRDefault="00043D1B" w:rsidP="00A9113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3D1B" w:rsidRPr="00D1588D" w:rsidRDefault="00043D1B" w:rsidP="00837D3E">
      <w:pPr>
        <w:pStyle w:val="a3"/>
        <w:spacing w:before="0" w:beforeAutospacing="0" w:after="0" w:afterAutospacing="0"/>
        <w:ind w:firstLine="851"/>
        <w:jc w:val="both"/>
      </w:pPr>
      <w:r w:rsidRPr="00D1588D">
        <w:t xml:space="preserve">Круг экстремистских преступлений достаточно широк. В соответствии с примечанием 2 </w:t>
      </w:r>
      <w:r w:rsidR="0074192C" w:rsidRPr="00D1588D">
        <w:t xml:space="preserve">               </w:t>
      </w:r>
      <w:r w:rsidRPr="00D1588D">
        <w:t xml:space="preserve">к ст. 282.1 Уголовного кодекса Российской Федерации </w:t>
      </w:r>
      <w:r w:rsidRPr="00D1588D">
        <w:rPr>
          <w:b/>
          <w:bCs/>
        </w:rPr>
        <w:t xml:space="preserve">под преступлениями экстремистской направленности понимаются преступления, совершенные по мотивам политической, идеологической, расовой, национальной или религиозной ненависти, или вражды либо по мотивам ненависти или вражды в отношении какой-либо социальной группы, </w:t>
      </w:r>
      <w:r w:rsidRPr="00D1588D">
        <w:t>совершенные публично или с использованием средств массовой информации, либо информационно</w:t>
      </w:r>
      <w:r w:rsidRPr="00D1588D">
        <w:softHyphen/>
        <w:t xml:space="preserve"> телекоммуникационных сетей, в том числе сети «Интернет». </w:t>
      </w:r>
    </w:p>
    <w:p w:rsidR="00043D1B" w:rsidRPr="00D1588D" w:rsidRDefault="00043D1B" w:rsidP="00D1588D">
      <w:pPr>
        <w:pStyle w:val="a3"/>
        <w:spacing w:before="0" w:beforeAutospacing="0" w:after="0" w:afterAutospacing="0"/>
        <w:ind w:firstLine="851"/>
        <w:jc w:val="both"/>
      </w:pPr>
    </w:p>
    <w:p w:rsidR="00043D1B" w:rsidRPr="00D1588D" w:rsidRDefault="00043D1B" w:rsidP="00D1588D">
      <w:pPr>
        <w:pStyle w:val="a3"/>
        <w:spacing w:before="0" w:beforeAutospacing="0" w:after="0" w:afterAutospacing="0"/>
        <w:jc w:val="both"/>
      </w:pPr>
      <w:r w:rsidRPr="00D1588D">
        <w:t>Все эти преступления можно разделить на несколько групп:</w:t>
      </w:r>
    </w:p>
    <w:p w:rsidR="00043D1B" w:rsidRPr="00D1588D" w:rsidRDefault="00043D1B" w:rsidP="00D1588D">
      <w:pPr>
        <w:pStyle w:val="a3"/>
        <w:spacing w:before="0" w:beforeAutospacing="0" w:after="0" w:afterAutospacing="0"/>
        <w:jc w:val="both"/>
      </w:pPr>
    </w:p>
    <w:p w:rsidR="00043D1B" w:rsidRPr="00D1588D" w:rsidRDefault="00043D1B" w:rsidP="00E45804">
      <w:pPr>
        <w:pStyle w:val="a3"/>
        <w:numPr>
          <w:ilvl w:val="0"/>
          <w:numId w:val="11"/>
        </w:numPr>
        <w:spacing w:before="0" w:beforeAutospacing="0" w:after="0" w:afterAutospacing="0"/>
        <w:ind w:hanging="229"/>
        <w:jc w:val="both"/>
        <w:rPr>
          <w:b/>
          <w:bCs/>
        </w:rPr>
      </w:pPr>
      <w:r w:rsidRPr="00D1588D">
        <w:rPr>
          <w:b/>
          <w:bCs/>
        </w:rPr>
        <w:t>Преступления против личности:</w:t>
      </w:r>
    </w:p>
    <w:p w:rsidR="00043D1B" w:rsidRPr="00D1588D" w:rsidRDefault="00043D1B" w:rsidP="00DE6C1B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п. «л» ч. 2 ст. 105 УК РФ</w:t>
      </w:r>
      <w:r w:rsidRPr="00D1588D">
        <w:t xml:space="preserve"> – убийство по данным мотивам;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п. «е» ч. 2 ст. 111 УК РФ</w:t>
      </w:r>
      <w:r w:rsidRPr="00D1588D">
        <w:t xml:space="preserve"> – умышленное причинение тяжкого вреда здоровью по тем же мотивам;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п. «е» ч. 2 ст. 112 УК РФ</w:t>
      </w:r>
      <w:r w:rsidRPr="00D1588D">
        <w:t xml:space="preserve"> – умышленное причинение средней тяжести вреда здоровью по этим же мотивам;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ч. 2 ст. 115 УК РФ</w:t>
      </w:r>
      <w:r w:rsidRPr="00D1588D">
        <w:t xml:space="preserve"> – умышленное причинение легкого вреда здоровью по указанным мотивам;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ч. 2 ст. 116 УК РФ</w:t>
      </w:r>
      <w:r w:rsidRPr="00D1588D">
        <w:t xml:space="preserve"> –  побои, совершенные по указанным мотивам;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п. «з» ч. 2 ст. 117 УК РФ</w:t>
      </w:r>
      <w:r w:rsidRPr="00D1588D">
        <w:t xml:space="preserve"> – истязание по тем же мотивам;</w:t>
      </w:r>
    </w:p>
    <w:p w:rsidR="000F0471" w:rsidRPr="00D1588D" w:rsidRDefault="00043D1B" w:rsidP="000F047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п. 2 ст. 119 УК РФ</w:t>
      </w:r>
      <w:r w:rsidRPr="00D1588D">
        <w:t xml:space="preserve"> – угроза убийством или причинением тяжкого вреда здоровью по тем же мотивам.</w:t>
      </w:r>
    </w:p>
    <w:p w:rsidR="000F0471" w:rsidRPr="00D1588D" w:rsidRDefault="000F0471" w:rsidP="000F0471">
      <w:pPr>
        <w:pStyle w:val="a3"/>
        <w:spacing w:before="0" w:beforeAutospacing="0" w:after="0" w:afterAutospacing="0"/>
        <w:ind w:firstLine="851"/>
        <w:jc w:val="both"/>
      </w:pPr>
    </w:p>
    <w:p w:rsidR="00043D1B" w:rsidRPr="00D1588D" w:rsidRDefault="00043D1B" w:rsidP="000F0471">
      <w:pPr>
        <w:pStyle w:val="a3"/>
        <w:spacing w:before="0" w:beforeAutospacing="0" w:after="0" w:afterAutospacing="0"/>
        <w:ind w:firstLine="851"/>
        <w:jc w:val="both"/>
      </w:pPr>
      <w:r w:rsidRPr="00D1588D">
        <w:rPr>
          <w:b/>
          <w:bCs/>
        </w:rPr>
        <w:t>II. Преступления против конституц</w:t>
      </w:r>
      <w:r w:rsidR="000F0471" w:rsidRPr="00D1588D">
        <w:rPr>
          <w:b/>
          <w:bCs/>
        </w:rPr>
        <w:t xml:space="preserve">ионных прав и свобод человека и </w:t>
      </w:r>
      <w:r w:rsidRPr="00D1588D">
        <w:rPr>
          <w:b/>
          <w:bCs/>
        </w:rPr>
        <w:t>гражданина: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ст. 136 УК РФ</w:t>
      </w:r>
      <w:r w:rsidRPr="00D1588D">
        <w:t xml:space="preserve"> – дискриминация</w:t>
      </w:r>
      <w:r w:rsidR="000F0471" w:rsidRPr="00D1588D">
        <w:t>,</w:t>
      </w:r>
      <w:r w:rsidRPr="00D1588D">
        <w:t xml:space="preserve"> </w:t>
      </w:r>
      <w:r w:rsidR="009F7B6F" w:rsidRPr="00D1588D">
        <w:t xml:space="preserve">то есть нарушение прав, свобод и законных интересов человека и гражданина </w:t>
      </w:r>
      <w:r w:rsidRPr="00D1588D">
        <w:t>в зависимости от его пола, расы, национальности, языка, происхождения, религии и т.д.;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ст. 148 УК РФ</w:t>
      </w:r>
      <w:r w:rsidRPr="00D1588D">
        <w:t xml:space="preserve"> – воспрепятствование осуществлению права на свободу совести и вероисповеданий;</w:t>
      </w:r>
    </w:p>
    <w:p w:rsidR="009F7B6F" w:rsidRPr="00D1588D" w:rsidRDefault="00043D1B" w:rsidP="009F7B6F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ст. 149 УК РФ</w:t>
      </w:r>
      <w:r w:rsidRPr="00D1588D">
        <w:t xml:space="preserve"> – воспрепятствование проведению собрания, митинга, демонстрации, шествия, пикетирования или участию в них.</w:t>
      </w:r>
    </w:p>
    <w:p w:rsidR="009F7B6F" w:rsidRPr="00D1588D" w:rsidRDefault="009F7B6F" w:rsidP="009F7B6F">
      <w:pPr>
        <w:pStyle w:val="a3"/>
        <w:spacing w:before="0" w:beforeAutospacing="0" w:after="0" w:afterAutospacing="0"/>
        <w:jc w:val="both"/>
      </w:pPr>
    </w:p>
    <w:p w:rsidR="00043D1B" w:rsidRPr="00D1588D" w:rsidRDefault="00043D1B" w:rsidP="009F7B6F">
      <w:pPr>
        <w:pStyle w:val="a3"/>
        <w:spacing w:before="0" w:beforeAutospacing="0" w:after="0" w:afterAutospacing="0"/>
        <w:ind w:firstLine="851"/>
        <w:jc w:val="both"/>
      </w:pPr>
      <w:r w:rsidRPr="00D1588D">
        <w:rPr>
          <w:b/>
          <w:bCs/>
        </w:rPr>
        <w:t>III. Экстремистскими преступлениями являются преступления против общественной</w:t>
      </w:r>
      <w:r w:rsidR="009F7B6F" w:rsidRPr="00D1588D">
        <w:rPr>
          <w:b/>
          <w:bCs/>
        </w:rPr>
        <w:t xml:space="preserve"> </w:t>
      </w:r>
      <w:r w:rsidRPr="00D1588D">
        <w:rPr>
          <w:b/>
          <w:bCs/>
        </w:rPr>
        <w:t>безопасности и общественной нравственности, а также безопасности государства: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ч. 1 ст. 213 УК РФ</w:t>
      </w:r>
      <w:r w:rsidRPr="00D1588D">
        <w:t xml:space="preserve"> – хулиганство, совершенное по мотивам политической, расовой, национальной или религиозной ненависти, или вражды или по мотивам ненависти или вражды в отношении какой-либо социальной группы;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ч. 2 ст. 214 УК РФ</w:t>
      </w:r>
      <w:r w:rsidRPr="00D1588D">
        <w:t xml:space="preserve"> –  вандализм, совершенный по тем же мотивам;</w:t>
      </w:r>
    </w:p>
    <w:p w:rsidR="00043D1B" w:rsidRPr="00D1588D" w:rsidRDefault="00043D1B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п. «б» ч. 2 ст. 244 УК РФ</w:t>
      </w:r>
      <w:r w:rsidRPr="00D1588D">
        <w:t xml:space="preserve"> – надругательство над телами умерших и местами их захоронения, совершенное по указанным мотивам;</w:t>
      </w:r>
    </w:p>
    <w:p w:rsidR="004F2EB5" w:rsidRPr="00D1588D" w:rsidRDefault="004F2EB5" w:rsidP="00C96B31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ст. 280 УК РФ</w:t>
      </w:r>
      <w:r w:rsidRPr="00D1588D">
        <w:t xml:space="preserve"> – публичные призывы к осуществлению экстремистской деятельности, в том числе совершенные с использованием СМИ, либо сети «Интернет»;</w:t>
      </w:r>
    </w:p>
    <w:p w:rsidR="00043D1B" w:rsidRPr="00D1588D" w:rsidRDefault="00043D1B" w:rsidP="00A9113A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ст. 282 УК РФ</w:t>
      </w:r>
      <w:r w:rsidRPr="00D1588D">
        <w:t xml:space="preserve"> – возбуждение ненависти либо вражды, а равно унижение человеческого д</w:t>
      </w:r>
      <w:r w:rsidR="004F2EB5" w:rsidRPr="00D1588D">
        <w:t>остоинства по указанным мотивам, совершенные публично или с использованием СМИ, в том числе сети «Интернет»;</w:t>
      </w:r>
    </w:p>
    <w:p w:rsidR="00043D1B" w:rsidRPr="00D1588D" w:rsidRDefault="00043D1B" w:rsidP="00837D3E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ст. 282.1 УК РФ</w:t>
      </w:r>
      <w:r w:rsidRPr="00D1588D">
        <w:t xml:space="preserve"> – организация экстремистского сообщества;</w:t>
      </w:r>
    </w:p>
    <w:p w:rsidR="00043D1B" w:rsidRPr="00D1588D" w:rsidRDefault="00043D1B" w:rsidP="00837D3E">
      <w:pPr>
        <w:pStyle w:val="a3"/>
        <w:spacing w:before="0" w:beforeAutospacing="0" w:after="0" w:afterAutospacing="0"/>
        <w:jc w:val="both"/>
      </w:pPr>
      <w:r w:rsidRPr="00D1588D">
        <w:rPr>
          <w:b/>
        </w:rPr>
        <w:t>ст. 282.2 УК РФ</w:t>
      </w:r>
      <w:r w:rsidRPr="00D1588D">
        <w:t xml:space="preserve"> – организация деятельности экстремистской организации.</w:t>
      </w:r>
    </w:p>
    <w:p w:rsidR="00043D1B" w:rsidRPr="00D1588D" w:rsidRDefault="00043D1B" w:rsidP="00A43EE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D1B" w:rsidRPr="00D1588D" w:rsidRDefault="00043D1B" w:rsidP="00A43EE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588D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Степень уголовной ответственности зависит от степени тяжести преступления – штраф от ста тысяч рублей до лишения свободы (от шести месяцев до пожизненного заключения). </w:t>
      </w:r>
    </w:p>
    <w:p w:rsidR="000F0471" w:rsidRPr="00D1588D" w:rsidRDefault="000F0471" w:rsidP="00A43EE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0471" w:rsidRPr="00D1588D" w:rsidRDefault="000F0471" w:rsidP="009D47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1588D">
        <w:rPr>
          <w:rFonts w:ascii="Times New Roman" w:hAnsi="Times New Roman"/>
          <w:b/>
          <w:sz w:val="24"/>
          <w:szCs w:val="24"/>
          <w:lang w:eastAsia="ru-RU"/>
        </w:rPr>
        <w:t>ПОМНИТЕ!</w:t>
      </w:r>
    </w:p>
    <w:p w:rsidR="000F0471" w:rsidRPr="00D1588D" w:rsidRDefault="000F0471" w:rsidP="000F0471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D1B" w:rsidRPr="00D1588D" w:rsidRDefault="000F0471" w:rsidP="00A43EE2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1588D">
        <w:rPr>
          <w:rFonts w:ascii="Times New Roman" w:hAnsi="Times New Roman"/>
          <w:b/>
          <w:sz w:val="24"/>
          <w:szCs w:val="24"/>
          <w:lang w:eastAsia="ru-RU"/>
        </w:rPr>
        <w:t>Л</w:t>
      </w:r>
      <w:r w:rsidR="00043D1B" w:rsidRPr="00D1588D">
        <w:rPr>
          <w:rFonts w:ascii="Times New Roman" w:hAnsi="Times New Roman"/>
          <w:b/>
          <w:sz w:val="24"/>
          <w:szCs w:val="24"/>
          <w:lang w:eastAsia="ru-RU"/>
        </w:rPr>
        <w:t xml:space="preserve">ица, добровольно прекратившие участие в деятельности общественного или религиозного объединения, которые признаны судом экстремистскими, освобождаются от уголовной ответственности. </w:t>
      </w:r>
    </w:p>
    <w:p w:rsidR="00043D1B" w:rsidRPr="00D1588D" w:rsidRDefault="00043D1B" w:rsidP="00A43EE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D1B" w:rsidRPr="00D1588D" w:rsidRDefault="00043D1B" w:rsidP="00D1588D">
      <w:pPr>
        <w:spacing w:after="0" w:line="240" w:lineRule="auto"/>
        <w:ind w:firstLine="851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D1588D">
        <w:rPr>
          <w:rFonts w:ascii="Times New Roman" w:hAnsi="Times New Roman"/>
          <w:iCs/>
          <w:sz w:val="24"/>
          <w:szCs w:val="24"/>
          <w:lang w:eastAsia="ru-RU"/>
        </w:rPr>
        <w:t>Если Вы или Ваши дети подвергаетесь физическому или моральному</w:t>
      </w:r>
      <w:r w:rsidR="000F0471" w:rsidRPr="00D1588D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D1588D">
        <w:rPr>
          <w:rFonts w:ascii="Times New Roman" w:hAnsi="Times New Roman"/>
          <w:iCs/>
          <w:sz w:val="24"/>
          <w:szCs w:val="24"/>
          <w:lang w:eastAsia="ru-RU"/>
        </w:rPr>
        <w:t>экстремистскому давлению или стали свидетелями данных проявлений,</w:t>
      </w:r>
      <w:r w:rsidR="000F0471" w:rsidRPr="00D1588D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D1588D">
        <w:rPr>
          <w:rFonts w:ascii="Times New Roman" w:hAnsi="Times New Roman"/>
          <w:iCs/>
          <w:sz w:val="24"/>
          <w:szCs w:val="24"/>
          <w:lang w:eastAsia="ru-RU"/>
        </w:rPr>
        <w:t>если в адрес Вас или Ваших детей поступают предложения о совершении действий экстремистского характера и (или) поддержке экстремистских организаций</w:t>
      </w:r>
      <w:r w:rsidR="000F0471" w:rsidRPr="00D1588D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D1588D">
        <w:rPr>
          <w:rFonts w:ascii="Times New Roman" w:hAnsi="Times New Roman"/>
          <w:iCs/>
          <w:sz w:val="24"/>
          <w:szCs w:val="24"/>
          <w:lang w:eastAsia="ru-RU"/>
        </w:rPr>
        <w:t>просим Вас незамедлительно проинформировать об этом</w:t>
      </w:r>
      <w:r w:rsidR="000F0471" w:rsidRPr="00D1588D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D1588D">
        <w:rPr>
          <w:rFonts w:ascii="Times New Roman" w:hAnsi="Times New Roman"/>
          <w:iCs/>
          <w:sz w:val="24"/>
          <w:szCs w:val="24"/>
          <w:lang w:eastAsia="ru-RU"/>
        </w:rPr>
        <w:t>по телефонам:</w:t>
      </w:r>
    </w:p>
    <w:p w:rsidR="00D1588D" w:rsidRDefault="00D1588D" w:rsidP="00D1588D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043D1B" w:rsidRPr="00D1588D" w:rsidRDefault="00043D1B" w:rsidP="00D158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1588D">
        <w:rPr>
          <w:rFonts w:ascii="Times New Roman" w:hAnsi="Times New Roman"/>
          <w:b/>
          <w:iCs/>
          <w:sz w:val="24"/>
          <w:szCs w:val="24"/>
          <w:lang w:eastAsia="ru-RU"/>
        </w:rPr>
        <w:t>Единый экстренный канал помощи для любых операторов мобильной связи 112</w:t>
      </w:r>
    </w:p>
    <w:p w:rsidR="00043D1B" w:rsidRPr="00D1588D" w:rsidRDefault="00043D1B" w:rsidP="00D1588D">
      <w:pPr>
        <w:pStyle w:val="a3"/>
        <w:spacing w:before="0" w:beforeAutospacing="0" w:after="0" w:afterAutospacing="0"/>
        <w:jc w:val="both"/>
        <w:rPr>
          <w:b/>
        </w:rPr>
      </w:pPr>
      <w:r w:rsidRPr="00D1588D">
        <w:rPr>
          <w:b/>
        </w:rPr>
        <w:t>Дежурная часть УМВД России по Ярославской области: 8 4852 72-88-11</w:t>
      </w:r>
    </w:p>
    <w:p w:rsidR="00043D1B" w:rsidRPr="00D1588D" w:rsidRDefault="00043D1B" w:rsidP="00D1588D">
      <w:pPr>
        <w:pStyle w:val="a3"/>
        <w:spacing w:before="0" w:beforeAutospacing="0" w:after="0" w:afterAutospacing="0"/>
        <w:jc w:val="both"/>
        <w:rPr>
          <w:color w:val="000000"/>
        </w:rPr>
      </w:pPr>
      <w:r w:rsidRPr="00D1588D">
        <w:rPr>
          <w:rStyle w:val="a4"/>
        </w:rPr>
        <w:t>Телефон доверия</w:t>
      </w:r>
      <w:r w:rsidRPr="00D1588D">
        <w:rPr>
          <w:b/>
        </w:rPr>
        <w:t xml:space="preserve"> (горячая линия): 8 4852 73-10-50</w:t>
      </w:r>
    </w:p>
    <w:sectPr w:rsidR="00043D1B" w:rsidRPr="00D1588D" w:rsidSect="00D158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0F2" w:rsidRDefault="00B940F2" w:rsidP="00FF3F7C">
      <w:pPr>
        <w:spacing w:after="0" w:line="240" w:lineRule="auto"/>
      </w:pPr>
      <w:r>
        <w:separator/>
      </w:r>
    </w:p>
  </w:endnote>
  <w:endnote w:type="continuationSeparator" w:id="0">
    <w:p w:rsidR="00B940F2" w:rsidRDefault="00B940F2" w:rsidP="00FF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F7C" w:rsidRDefault="00FF3F7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F7C" w:rsidRDefault="00FF3F7C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F7C" w:rsidRDefault="00FF3F7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0F2" w:rsidRDefault="00B940F2" w:rsidP="00FF3F7C">
      <w:pPr>
        <w:spacing w:after="0" w:line="240" w:lineRule="auto"/>
      </w:pPr>
      <w:r>
        <w:separator/>
      </w:r>
    </w:p>
  </w:footnote>
  <w:footnote w:type="continuationSeparator" w:id="0">
    <w:p w:rsidR="00B940F2" w:rsidRDefault="00B940F2" w:rsidP="00FF3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F7C" w:rsidRDefault="00FF3F7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F7C" w:rsidRDefault="00FF3F7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F7C" w:rsidRDefault="00FF3F7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854BE"/>
    <w:multiLevelType w:val="multilevel"/>
    <w:tmpl w:val="6C242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B674FF"/>
    <w:multiLevelType w:val="multilevel"/>
    <w:tmpl w:val="5E74FA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71E43B0"/>
    <w:multiLevelType w:val="multilevel"/>
    <w:tmpl w:val="0DFCB7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5CF5C68"/>
    <w:multiLevelType w:val="multilevel"/>
    <w:tmpl w:val="5A44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20E4F"/>
    <w:multiLevelType w:val="multilevel"/>
    <w:tmpl w:val="20A0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9034D84"/>
    <w:multiLevelType w:val="hybridMultilevel"/>
    <w:tmpl w:val="EDAC68B8"/>
    <w:lvl w:ilvl="0" w:tplc="5A70D574">
      <w:start w:val="5"/>
      <w:numFmt w:val="bullet"/>
      <w:lvlText w:val=""/>
      <w:lvlJc w:val="left"/>
      <w:pPr>
        <w:ind w:left="765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C5B10"/>
    <w:multiLevelType w:val="hybridMultilevel"/>
    <w:tmpl w:val="8F8C8314"/>
    <w:lvl w:ilvl="0" w:tplc="5A70D574">
      <w:start w:val="5"/>
      <w:numFmt w:val="bullet"/>
      <w:lvlText w:val=""/>
      <w:lvlJc w:val="left"/>
      <w:pPr>
        <w:ind w:left="1616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2FC0B68"/>
    <w:multiLevelType w:val="hybridMultilevel"/>
    <w:tmpl w:val="7952DB88"/>
    <w:lvl w:ilvl="0" w:tplc="5A70D574">
      <w:start w:val="5"/>
      <w:numFmt w:val="bullet"/>
      <w:lvlText w:val=""/>
      <w:lvlJc w:val="left"/>
      <w:pPr>
        <w:ind w:left="765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02676"/>
    <w:multiLevelType w:val="multilevel"/>
    <w:tmpl w:val="712C3C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99B7EA9"/>
    <w:multiLevelType w:val="hybridMultilevel"/>
    <w:tmpl w:val="E04C5438"/>
    <w:lvl w:ilvl="0" w:tplc="928C7E7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D7961CC"/>
    <w:multiLevelType w:val="hybridMultilevel"/>
    <w:tmpl w:val="DF6CBD54"/>
    <w:lvl w:ilvl="0" w:tplc="5A70D574">
      <w:start w:val="5"/>
      <w:numFmt w:val="bullet"/>
      <w:lvlText w:val=""/>
      <w:lvlJc w:val="left"/>
      <w:pPr>
        <w:ind w:left="765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0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8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AD"/>
    <w:rsid w:val="00000BAC"/>
    <w:rsid w:val="00043D1B"/>
    <w:rsid w:val="000840D6"/>
    <w:rsid w:val="000C0F77"/>
    <w:rsid w:val="000F0471"/>
    <w:rsid w:val="0011310E"/>
    <w:rsid w:val="00137BAD"/>
    <w:rsid w:val="001D5C4E"/>
    <w:rsid w:val="002110A6"/>
    <w:rsid w:val="00251153"/>
    <w:rsid w:val="002A0589"/>
    <w:rsid w:val="002B7A32"/>
    <w:rsid w:val="002F498F"/>
    <w:rsid w:val="002F5395"/>
    <w:rsid w:val="00314DE4"/>
    <w:rsid w:val="0031550F"/>
    <w:rsid w:val="004051E7"/>
    <w:rsid w:val="004056B6"/>
    <w:rsid w:val="00423643"/>
    <w:rsid w:val="004E20D1"/>
    <w:rsid w:val="004E7E3C"/>
    <w:rsid w:val="004F2EB5"/>
    <w:rsid w:val="00532F56"/>
    <w:rsid w:val="005A18F6"/>
    <w:rsid w:val="005E3C1C"/>
    <w:rsid w:val="00612BEF"/>
    <w:rsid w:val="00693C50"/>
    <w:rsid w:val="0074192C"/>
    <w:rsid w:val="007661D7"/>
    <w:rsid w:val="007853DD"/>
    <w:rsid w:val="007B78F0"/>
    <w:rsid w:val="007C0F13"/>
    <w:rsid w:val="0082451C"/>
    <w:rsid w:val="00833D7F"/>
    <w:rsid w:val="00837D3E"/>
    <w:rsid w:val="008F3470"/>
    <w:rsid w:val="009D2087"/>
    <w:rsid w:val="009D47A6"/>
    <w:rsid w:val="009F7B6F"/>
    <w:rsid w:val="00A43EE2"/>
    <w:rsid w:val="00A9113A"/>
    <w:rsid w:val="00AC333E"/>
    <w:rsid w:val="00AE75D4"/>
    <w:rsid w:val="00B247B8"/>
    <w:rsid w:val="00B7512A"/>
    <w:rsid w:val="00B940F2"/>
    <w:rsid w:val="00BD634A"/>
    <w:rsid w:val="00BF55B0"/>
    <w:rsid w:val="00C50179"/>
    <w:rsid w:val="00C958FB"/>
    <w:rsid w:val="00C96B31"/>
    <w:rsid w:val="00D1588D"/>
    <w:rsid w:val="00D15944"/>
    <w:rsid w:val="00D2584A"/>
    <w:rsid w:val="00D90110"/>
    <w:rsid w:val="00DE03C5"/>
    <w:rsid w:val="00DE6C1B"/>
    <w:rsid w:val="00E21BD2"/>
    <w:rsid w:val="00E45804"/>
    <w:rsid w:val="00EA3077"/>
    <w:rsid w:val="00F24BF3"/>
    <w:rsid w:val="00F6333E"/>
    <w:rsid w:val="00F74819"/>
    <w:rsid w:val="00FD5D1F"/>
    <w:rsid w:val="00FE2679"/>
    <w:rsid w:val="00FE3058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84C410"/>
  <w15:docId w15:val="{39A46242-2D2D-4888-9EA5-C3AF3FBB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40D6"/>
    <w:pPr>
      <w:spacing w:after="160" w:line="259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137B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7BA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137B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137BAD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F24BF3"/>
    <w:pPr>
      <w:ind w:left="720"/>
      <w:contextualSpacing/>
    </w:pPr>
  </w:style>
  <w:style w:type="character" w:customStyle="1" w:styleId="blk">
    <w:name w:val="blk"/>
    <w:basedOn w:val="a0"/>
    <w:uiPriority w:val="99"/>
    <w:rsid w:val="00F24BF3"/>
    <w:rPr>
      <w:rFonts w:cs="Times New Roman"/>
    </w:rPr>
  </w:style>
  <w:style w:type="character" w:styleId="a6">
    <w:name w:val="Hyperlink"/>
    <w:basedOn w:val="a0"/>
    <w:uiPriority w:val="99"/>
    <w:semiHidden/>
    <w:rsid w:val="00F24BF3"/>
    <w:rPr>
      <w:rFonts w:cs="Times New Roman"/>
      <w:color w:val="0000FF"/>
      <w:u w:val="single"/>
    </w:rPr>
  </w:style>
  <w:style w:type="paragraph" w:customStyle="1" w:styleId="s1">
    <w:name w:val="s_1"/>
    <w:basedOn w:val="a"/>
    <w:uiPriority w:val="99"/>
    <w:rsid w:val="00AE75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99"/>
    <w:rsid w:val="0011310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99"/>
    <w:qFormat/>
    <w:rsid w:val="00BD634A"/>
    <w:rPr>
      <w:rFonts w:cs="Times New Roman"/>
      <w:i/>
      <w:iCs/>
    </w:rPr>
  </w:style>
  <w:style w:type="paragraph" w:styleId="a9">
    <w:name w:val="Balloon Text"/>
    <w:basedOn w:val="a"/>
    <w:link w:val="aa"/>
    <w:uiPriority w:val="99"/>
    <w:semiHidden/>
    <w:rsid w:val="00FE2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E2679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FF3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F3F7C"/>
    <w:rPr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FF3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F3F7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25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5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25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8000/31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base.garant.ru/12125267/20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Калебин</cp:lastModifiedBy>
  <cp:revision>6</cp:revision>
  <cp:lastPrinted>2017-11-02T11:19:00Z</cp:lastPrinted>
  <dcterms:created xsi:type="dcterms:W3CDTF">2017-11-24T11:31:00Z</dcterms:created>
  <dcterms:modified xsi:type="dcterms:W3CDTF">2017-11-26T08:33:00Z</dcterms:modified>
</cp:coreProperties>
</file>